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72" w:rsidRDefault="00B60672" w:rsidP="00E006F9">
      <w:pPr>
        <w:spacing w:line="240" w:lineRule="atLeast"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《停车行业供应商名录暨采购指南》刊登表</w:t>
      </w:r>
    </w:p>
    <w:p w:rsidR="00B60672" w:rsidRDefault="00B60672" w:rsidP="00E006F9">
      <w:pPr>
        <w:widowControl/>
        <w:spacing w:line="240" w:lineRule="atLeast"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停车设备企业专用</w:t>
      </w:r>
    </w:p>
    <w:p w:rsidR="00B60672" w:rsidRDefault="00B60672" w:rsidP="00E006F9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138"/>
        <w:gridCol w:w="4962"/>
      </w:tblGrid>
      <w:tr w:rsidR="00B6067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60672">
        <w:trPr>
          <w:trHeight w:val="411"/>
          <w:jc w:val="center"/>
        </w:trPr>
        <w:tc>
          <w:tcPr>
            <w:tcW w:w="4823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企业名称：</w:t>
            </w:r>
          </w:p>
        </w:tc>
        <w:tc>
          <w:tcPr>
            <w:tcW w:w="5100" w:type="dxa"/>
            <w:gridSpan w:val="2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</w:tr>
      <w:tr w:rsidR="00B60672">
        <w:trPr>
          <w:trHeight w:val="558"/>
          <w:jc w:val="center"/>
        </w:trPr>
        <w:tc>
          <w:tcPr>
            <w:tcW w:w="4823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00" w:type="dxa"/>
            <w:gridSpan w:val="2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地址：</w:t>
            </w:r>
          </w:p>
          <w:p w:rsidR="00B60672" w:rsidRDefault="00B60672" w:rsidP="000B5D58">
            <w:pPr>
              <w:widowControl/>
              <w:ind w:firstLineChars="50" w:firstLine="105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主要产品（限三类）：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企业类别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（单选）：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□机械式停车设备整机企业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□机械式停车设备配套零部件企业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□智慧停车系统：车牌识别系统，</w:t>
            </w:r>
            <w:r>
              <w:rPr>
                <w:rFonts w:ascii="宋体" w:hAnsi="宋体" w:cs="宋体"/>
                <w:color w:val="000000"/>
                <w:kern w:val="0"/>
              </w:rPr>
              <w:t>ETC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系统，车位引导系统，云坐席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云托管系统，寻车缴费终端，无感支付系统，停车</w:t>
            </w:r>
            <w:r>
              <w:rPr>
                <w:rFonts w:ascii="宋体" w:hAnsi="宋体" w:cs="宋体"/>
                <w:color w:val="000000"/>
                <w:kern w:val="0"/>
              </w:rPr>
              <w:t>APP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□道路停车及城市级停车平台：智慧停车平台，智能前端采集设备（地磁</w:t>
            </w:r>
            <w:r>
              <w:rPr>
                <w:rFonts w:ascii="宋体" w:hAnsi="宋体" w:cs="宋体"/>
                <w:color w:val="000000"/>
                <w:kern w:val="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系统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全视频系统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智能咪表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手持终端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智能锁车器），执法设备，物联网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通信模组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□停车场设施：交通设施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地坪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照明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充电桩等企业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510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如特种设备资质、安防资质、建筑智能化资质、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认证，文字限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字）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>新取得或者有增项“机械式停车设备制造资质”证书的企业，请按下表填写证书详情。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FF0000"/>
                <w:kern w:val="0"/>
              </w:rPr>
            </w:pPr>
          </w:p>
          <w:tbl>
            <w:tblPr>
              <w:tblW w:w="96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90"/>
              <w:gridCol w:w="1940"/>
              <w:gridCol w:w="1120"/>
              <w:gridCol w:w="1620"/>
              <w:gridCol w:w="2106"/>
              <w:gridCol w:w="1616"/>
            </w:tblGrid>
            <w:tr w:rsidR="00B60672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发证日期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有效期</w:t>
                  </w:r>
                  <w: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备案日期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批准范围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证书状态（新申请、增项</w:t>
                  </w:r>
                  <w: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、换证、变更、换证增项、增项变更）</w:t>
                  </w:r>
                </w:p>
              </w:tc>
            </w:tr>
            <w:tr w:rsidR="00B60672"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672" w:rsidRDefault="00B60672" w:rsidP="00594FBB">
                  <w:pPr>
                    <w:widowControl/>
                    <w:rPr>
                      <w:rFonts w:ascii="宋体" w:cs="Times New Roman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510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年销售车位数：</w:t>
            </w:r>
          </w:p>
        </w:tc>
        <w:tc>
          <w:tcPr>
            <w:tcW w:w="4962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年销售额：</w:t>
            </w:r>
          </w:p>
        </w:tc>
      </w:tr>
      <w:tr w:rsidR="00B60672">
        <w:trPr>
          <w:trHeight w:val="90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2017-2019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个）；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312"/>
          <w:jc w:val="center"/>
        </w:trPr>
        <w:tc>
          <w:tcPr>
            <w:tcW w:w="9923" w:type="dxa"/>
            <w:gridSpan w:val="3"/>
            <w:vMerge w:val="restart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312"/>
          <w:jc w:val="center"/>
        </w:trPr>
        <w:tc>
          <w:tcPr>
            <w:tcW w:w="9923" w:type="dxa"/>
            <w:gridSpan w:val="3"/>
            <w:vMerge/>
            <w:vAlign w:val="center"/>
          </w:tcPr>
          <w:p w:rsidR="00B60672" w:rsidRDefault="00B60672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622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总部销售电话（固话，最多填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总部售后服务电话（固话，最多填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</w:t>
            </w:r>
            <w:r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B60672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（没有广告版面的不用提供）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字，请单独文档发送。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0672" w:rsidRDefault="00B60672" w:rsidP="00E006F9">
      <w:pPr>
        <w:rPr>
          <w:rFonts w:cs="Times New Roman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992"/>
        <w:gridCol w:w="1276"/>
        <w:gridCol w:w="1276"/>
        <w:gridCol w:w="1276"/>
        <w:gridCol w:w="4371"/>
      </w:tblGrid>
      <w:tr w:rsidR="00B60672">
        <w:trPr>
          <w:trHeight w:val="285"/>
        </w:trPr>
        <w:tc>
          <w:tcPr>
            <w:tcW w:w="10080" w:type="dxa"/>
            <w:gridSpan w:val="6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代理商信息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B60672">
        <w:trPr>
          <w:trHeight w:val="81"/>
        </w:trPr>
        <w:tc>
          <w:tcPr>
            <w:tcW w:w="889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地址（必填）</w:t>
            </w: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邮箱</w:t>
            </w:r>
          </w:p>
        </w:tc>
        <w:tc>
          <w:tcPr>
            <w:tcW w:w="4371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2017-2019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年本地业绩：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车库类型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建成时间（只填本省或本地项目，限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</w:tc>
      </w:tr>
      <w:tr w:rsidR="00B60672">
        <w:trPr>
          <w:trHeight w:val="78"/>
        </w:trPr>
        <w:tc>
          <w:tcPr>
            <w:tcW w:w="889" w:type="dxa"/>
            <w:shd w:val="clear" w:color="auto" w:fill="EEECE1"/>
          </w:tcPr>
          <w:p w:rsidR="00B60672" w:rsidRDefault="00B60672" w:rsidP="00E006F9">
            <w:pPr>
              <w:widowControl/>
              <w:numPr>
                <w:ilvl w:val="0"/>
                <w:numId w:val="15"/>
              </w:numPr>
              <w:tabs>
                <w:tab w:val="left" w:pos="420"/>
              </w:tabs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78"/>
        </w:trPr>
        <w:tc>
          <w:tcPr>
            <w:tcW w:w="889" w:type="dxa"/>
            <w:shd w:val="clear" w:color="auto" w:fill="EEECE1"/>
          </w:tcPr>
          <w:p w:rsidR="00B60672" w:rsidRDefault="00B60672" w:rsidP="00E006F9">
            <w:pPr>
              <w:widowControl/>
              <w:numPr>
                <w:ilvl w:val="0"/>
                <w:numId w:val="15"/>
              </w:numPr>
              <w:tabs>
                <w:tab w:val="left" w:pos="420"/>
              </w:tabs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78"/>
        </w:trPr>
        <w:tc>
          <w:tcPr>
            <w:tcW w:w="889" w:type="dxa"/>
            <w:shd w:val="clear" w:color="auto" w:fill="EEECE1"/>
          </w:tcPr>
          <w:p w:rsidR="00B60672" w:rsidRDefault="00B60672" w:rsidP="00E006F9">
            <w:pPr>
              <w:widowControl/>
              <w:numPr>
                <w:ilvl w:val="0"/>
                <w:numId w:val="15"/>
              </w:numPr>
              <w:tabs>
                <w:tab w:val="left" w:pos="420"/>
              </w:tabs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B60672" w:rsidRDefault="00B60672" w:rsidP="00E006F9">
      <w:pPr>
        <w:rPr>
          <w:rFonts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620"/>
        <w:gridCol w:w="2277"/>
        <w:gridCol w:w="1737"/>
        <w:gridCol w:w="1716"/>
        <w:gridCol w:w="1889"/>
      </w:tblGrid>
      <w:tr w:rsidR="00B60672">
        <w:trPr>
          <w:trHeight w:val="1120"/>
        </w:trPr>
        <w:tc>
          <w:tcPr>
            <w:tcW w:w="9923" w:type="dxa"/>
            <w:gridSpan w:val="6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停车设备精选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（中国停车网钻石会员提供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5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个产品图片和说明；中国停车网白金会员提供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个产品图片和说明）</w:t>
            </w:r>
          </w:p>
          <w:p w:rsidR="00B60672" w:rsidRDefault="00B60672" w:rsidP="00594FBB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</w:p>
        </w:tc>
      </w:tr>
      <w:tr w:rsidR="00B60672">
        <w:trPr>
          <w:trHeight w:val="55"/>
        </w:trPr>
        <w:tc>
          <w:tcPr>
            <w:tcW w:w="684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20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产品名称</w:t>
            </w:r>
          </w:p>
          <w:p w:rsidR="00B60672" w:rsidRDefault="00B60672" w:rsidP="00594FBB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（每个产品必须对应不同的内容介绍，相同介绍只能对应一个产品。）</w:t>
            </w:r>
          </w:p>
        </w:tc>
        <w:tc>
          <w:tcPr>
            <w:tcW w:w="2277" w:type="dxa"/>
            <w:shd w:val="clear" w:color="auto" w:fill="EEECE1"/>
          </w:tcPr>
          <w:p w:rsidR="00B60672" w:rsidRDefault="00B60672" w:rsidP="00594FBB">
            <w:pPr>
              <w:pStyle w:val="a5"/>
              <w:spacing w:line="240" w:lineRule="atLeast"/>
              <w:ind w:left="113"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技术说明</w:t>
            </w:r>
          </w:p>
          <w:p w:rsidR="00B60672" w:rsidRDefault="00B60672" w:rsidP="00594FBB">
            <w:pPr>
              <w:pStyle w:val="a5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要求：技术参数、特点等（必须提供文字介绍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50-150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字，否则不能刊登）</w:t>
            </w:r>
          </w:p>
        </w:tc>
        <w:tc>
          <w:tcPr>
            <w:tcW w:w="1737" w:type="dxa"/>
            <w:shd w:val="clear" w:color="auto" w:fill="EEECE1"/>
          </w:tcPr>
          <w:p w:rsidR="00B60672" w:rsidRDefault="00B60672" w:rsidP="00594FBB">
            <w:pPr>
              <w:pStyle w:val="a5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适用场所</w:t>
            </w:r>
          </w:p>
          <w:p w:rsidR="00B60672" w:rsidRDefault="00B60672" w:rsidP="00594FBB">
            <w:pPr>
              <w:pStyle w:val="a5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限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30</w:t>
            </w: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</w:t>
            </w:r>
            <w:r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)</w:t>
            </w:r>
          </w:p>
        </w:tc>
        <w:tc>
          <w:tcPr>
            <w:tcW w:w="1716" w:type="dxa"/>
            <w:shd w:val="clear" w:color="auto" w:fill="EEECE1"/>
          </w:tcPr>
          <w:p w:rsidR="00B60672" w:rsidRDefault="00B60672" w:rsidP="00594FBB">
            <w:pPr>
              <w:pStyle w:val="a5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此产品对应的典型项目</w:t>
            </w:r>
          </w:p>
          <w:p w:rsidR="00B60672" w:rsidRDefault="00B60672" w:rsidP="00594FBB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要求：城市名</w:t>
            </w:r>
            <w:r>
              <w:rPr>
                <w:rFonts w:ascii="宋体" w:hAnsi="宋体" w:cs="宋体"/>
              </w:rPr>
              <w:t>+</w:t>
            </w:r>
            <w:r>
              <w:rPr>
                <w:rFonts w:ascii="宋体" w:hAnsi="宋体" w:cs="宋体" w:hint="eastAsia"/>
              </w:rPr>
              <w:t>项目名（限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个）</w:t>
            </w:r>
          </w:p>
        </w:tc>
        <w:tc>
          <w:tcPr>
            <w:tcW w:w="1889" w:type="dxa"/>
            <w:vMerge w:val="restart"/>
            <w:shd w:val="clear" w:color="auto" w:fill="EEECE1"/>
          </w:tcPr>
          <w:p w:rsidR="00B60672" w:rsidRDefault="00B60672" w:rsidP="00594FBB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产品图片要求：</w:t>
            </w:r>
          </w:p>
          <w:p w:rsidR="00B60672" w:rsidRDefault="00B60672" w:rsidP="00E006F9">
            <w:pPr>
              <w:widowControl/>
              <w:numPr>
                <w:ilvl w:val="0"/>
                <w:numId w:val="9"/>
              </w:numPr>
              <w:tabs>
                <w:tab w:val="left" w:pos="420"/>
              </w:tabs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高清大图，单独以附件发送</w:t>
            </w:r>
          </w:p>
          <w:p w:rsidR="00B60672" w:rsidRDefault="00B60672" w:rsidP="00E006F9">
            <w:pPr>
              <w:pStyle w:val="1"/>
              <w:widowControl/>
              <w:numPr>
                <w:ilvl w:val="0"/>
                <w:numId w:val="9"/>
              </w:numPr>
              <w:tabs>
                <w:tab w:val="left" w:pos="420"/>
              </w:tabs>
              <w:ind w:firstLineChars="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图片大小至少在</w:t>
            </w:r>
            <w:r>
              <w:rPr>
                <w:rFonts w:ascii="宋体" w:hAnsi="宋体" w:cs="宋体"/>
              </w:rPr>
              <w:t>300k</w:t>
            </w:r>
            <w:r>
              <w:rPr>
                <w:rFonts w:ascii="宋体" w:hAnsi="宋体" w:cs="宋体" w:hint="eastAsia"/>
              </w:rPr>
              <w:t>以上</w:t>
            </w:r>
          </w:p>
          <w:p w:rsidR="00B60672" w:rsidRDefault="00B60672" w:rsidP="00E006F9">
            <w:pPr>
              <w:pStyle w:val="1"/>
              <w:widowControl/>
              <w:numPr>
                <w:ilvl w:val="0"/>
                <w:numId w:val="9"/>
              </w:numPr>
              <w:tabs>
                <w:tab w:val="left" w:pos="420"/>
              </w:tabs>
              <w:ind w:firstLineChars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产品图片不能有版权纠纷</w:t>
            </w:r>
          </w:p>
          <w:p w:rsidR="00B60672" w:rsidRDefault="00B60672" w:rsidP="00E006F9">
            <w:pPr>
              <w:pStyle w:val="1"/>
              <w:widowControl/>
              <w:numPr>
                <w:ilvl w:val="0"/>
                <w:numId w:val="9"/>
              </w:numPr>
              <w:tabs>
                <w:tab w:val="left" w:pos="420"/>
              </w:tabs>
              <w:ind w:firstLineChars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图片名称和产品名称相对应</w:t>
            </w:r>
          </w:p>
        </w:tc>
      </w:tr>
      <w:tr w:rsidR="00B60672">
        <w:trPr>
          <w:trHeight w:val="52"/>
        </w:trPr>
        <w:tc>
          <w:tcPr>
            <w:tcW w:w="684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60672" w:rsidRDefault="00B60672" w:rsidP="00594FBB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60672" w:rsidRDefault="00B60672" w:rsidP="00E006F9">
            <w:pPr>
              <w:pStyle w:val="1"/>
              <w:widowControl/>
              <w:numPr>
                <w:ilvl w:val="0"/>
                <w:numId w:val="7"/>
              </w:numPr>
              <w:tabs>
                <w:tab w:val="left" w:pos="420"/>
              </w:tabs>
              <w:ind w:firstLineChars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60672">
        <w:trPr>
          <w:trHeight w:val="52"/>
        </w:trPr>
        <w:tc>
          <w:tcPr>
            <w:tcW w:w="684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B60672" w:rsidRDefault="00B60672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753"/>
        </w:trPr>
        <w:tc>
          <w:tcPr>
            <w:tcW w:w="684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B60672" w:rsidRDefault="00B60672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744"/>
        </w:trPr>
        <w:tc>
          <w:tcPr>
            <w:tcW w:w="684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B60672" w:rsidRDefault="00B60672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60672" w:rsidRDefault="00B60672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60672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B60672" w:rsidRDefault="00B60672" w:rsidP="00594FBB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_   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_____________________________</w:t>
            </w:r>
          </w:p>
        </w:tc>
      </w:tr>
      <w:tr w:rsidR="00B60672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B60672" w:rsidRDefault="00B60672" w:rsidP="00594FBB">
            <w:pPr>
              <w:widowControl/>
              <w:rPr>
                <w:rFonts w:ascii="宋体" w:cs="Times New Roman"/>
                <w:color w:val="A721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 xml:space="preserve">0531-88512040 88924401     </w:t>
            </w: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info@chinaparking.org</w:t>
            </w:r>
          </w:p>
        </w:tc>
      </w:tr>
    </w:tbl>
    <w:p w:rsidR="00B60672" w:rsidRDefault="00B60672" w:rsidP="00E006F9">
      <w:pPr>
        <w:spacing w:line="240" w:lineRule="atLeast"/>
        <w:rPr>
          <w:rFonts w:cs="Times New Roman"/>
          <w:b/>
          <w:bCs/>
        </w:rPr>
      </w:pPr>
    </w:p>
    <w:sectPr w:rsidR="00B60672" w:rsidSect="00DE11D7">
      <w:pgSz w:w="11906" w:h="16838"/>
      <w:pgMar w:top="1134" w:right="1134" w:bottom="1134" w:left="1134" w:header="284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B9" w:rsidRDefault="00251FB9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1FB9" w:rsidRDefault="00251FB9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B9" w:rsidRDefault="00251FB9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1FB9" w:rsidRDefault="00251FB9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812"/>
    <w:multiLevelType w:val="hybridMultilevel"/>
    <w:tmpl w:val="7ABC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6EFF"/>
    <w:multiLevelType w:val="hybridMultilevel"/>
    <w:tmpl w:val="1444E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372265"/>
    <w:multiLevelType w:val="hybridMultilevel"/>
    <w:tmpl w:val="82F8D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217D36"/>
    <w:multiLevelType w:val="hybridMultilevel"/>
    <w:tmpl w:val="885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4DA24F5"/>
    <w:multiLevelType w:val="hybridMultilevel"/>
    <w:tmpl w:val="0340F4D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05768"/>
    <w:multiLevelType w:val="hybridMultilevel"/>
    <w:tmpl w:val="DEA8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2">
    <w:nsid w:val="7A350F8E"/>
    <w:multiLevelType w:val="hybridMultilevel"/>
    <w:tmpl w:val="E736A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03FBB"/>
    <w:rsid w:val="000117DB"/>
    <w:rsid w:val="00017105"/>
    <w:rsid w:val="000342A9"/>
    <w:rsid w:val="00035897"/>
    <w:rsid w:val="00052734"/>
    <w:rsid w:val="00073D28"/>
    <w:rsid w:val="0007695C"/>
    <w:rsid w:val="00084294"/>
    <w:rsid w:val="00084EC2"/>
    <w:rsid w:val="000B13A8"/>
    <w:rsid w:val="000B2312"/>
    <w:rsid w:val="000B30DE"/>
    <w:rsid w:val="000B5D58"/>
    <w:rsid w:val="0011181D"/>
    <w:rsid w:val="00112D5C"/>
    <w:rsid w:val="00127356"/>
    <w:rsid w:val="00133809"/>
    <w:rsid w:val="001528A3"/>
    <w:rsid w:val="0015642E"/>
    <w:rsid w:val="00161FC9"/>
    <w:rsid w:val="001745B7"/>
    <w:rsid w:val="0018510E"/>
    <w:rsid w:val="00185813"/>
    <w:rsid w:val="001A3685"/>
    <w:rsid w:val="001A4F78"/>
    <w:rsid w:val="001C1CEC"/>
    <w:rsid w:val="001C440B"/>
    <w:rsid w:val="001D2565"/>
    <w:rsid w:val="001D405C"/>
    <w:rsid w:val="001E2312"/>
    <w:rsid w:val="001E495F"/>
    <w:rsid w:val="00206D81"/>
    <w:rsid w:val="002129D1"/>
    <w:rsid w:val="00212B7D"/>
    <w:rsid w:val="002149BE"/>
    <w:rsid w:val="00250338"/>
    <w:rsid w:val="00251FB9"/>
    <w:rsid w:val="00253E54"/>
    <w:rsid w:val="00257C65"/>
    <w:rsid w:val="00283242"/>
    <w:rsid w:val="002939BE"/>
    <w:rsid w:val="002B11A7"/>
    <w:rsid w:val="002B5DE9"/>
    <w:rsid w:val="002C147B"/>
    <w:rsid w:val="002D02C8"/>
    <w:rsid w:val="00340E09"/>
    <w:rsid w:val="00355ECE"/>
    <w:rsid w:val="00360F4D"/>
    <w:rsid w:val="00370FC9"/>
    <w:rsid w:val="00381477"/>
    <w:rsid w:val="003A077D"/>
    <w:rsid w:val="003C3D57"/>
    <w:rsid w:val="003C4998"/>
    <w:rsid w:val="003D08E6"/>
    <w:rsid w:val="003E4D3B"/>
    <w:rsid w:val="003E69E3"/>
    <w:rsid w:val="00423535"/>
    <w:rsid w:val="004249FA"/>
    <w:rsid w:val="00451951"/>
    <w:rsid w:val="00452794"/>
    <w:rsid w:val="00453119"/>
    <w:rsid w:val="00482877"/>
    <w:rsid w:val="004830ED"/>
    <w:rsid w:val="00491D8D"/>
    <w:rsid w:val="004B4906"/>
    <w:rsid w:val="004C2C91"/>
    <w:rsid w:val="004D56AB"/>
    <w:rsid w:val="004E04C7"/>
    <w:rsid w:val="004E5E12"/>
    <w:rsid w:val="004F7ABC"/>
    <w:rsid w:val="005024D1"/>
    <w:rsid w:val="00517B4B"/>
    <w:rsid w:val="005248EB"/>
    <w:rsid w:val="0054302E"/>
    <w:rsid w:val="00573362"/>
    <w:rsid w:val="00591FA5"/>
    <w:rsid w:val="00594FBB"/>
    <w:rsid w:val="005A634B"/>
    <w:rsid w:val="005D5922"/>
    <w:rsid w:val="00604AA9"/>
    <w:rsid w:val="00605DC4"/>
    <w:rsid w:val="00612F94"/>
    <w:rsid w:val="006539BC"/>
    <w:rsid w:val="006651ED"/>
    <w:rsid w:val="006705F0"/>
    <w:rsid w:val="00673576"/>
    <w:rsid w:val="00683169"/>
    <w:rsid w:val="006851AA"/>
    <w:rsid w:val="00692A29"/>
    <w:rsid w:val="006A3DA8"/>
    <w:rsid w:val="006C2B27"/>
    <w:rsid w:val="006D2458"/>
    <w:rsid w:val="006D3B03"/>
    <w:rsid w:val="006E0165"/>
    <w:rsid w:val="006E4439"/>
    <w:rsid w:val="006F047E"/>
    <w:rsid w:val="006F245B"/>
    <w:rsid w:val="00705C45"/>
    <w:rsid w:val="007457FD"/>
    <w:rsid w:val="00760684"/>
    <w:rsid w:val="007673BA"/>
    <w:rsid w:val="007961F2"/>
    <w:rsid w:val="00796B1B"/>
    <w:rsid w:val="007B2CB0"/>
    <w:rsid w:val="007E304E"/>
    <w:rsid w:val="007E77C3"/>
    <w:rsid w:val="008049CF"/>
    <w:rsid w:val="0080517A"/>
    <w:rsid w:val="0081062C"/>
    <w:rsid w:val="00815EE7"/>
    <w:rsid w:val="00821C0E"/>
    <w:rsid w:val="00833637"/>
    <w:rsid w:val="00835D24"/>
    <w:rsid w:val="00856E0A"/>
    <w:rsid w:val="00881DB4"/>
    <w:rsid w:val="00886DBB"/>
    <w:rsid w:val="00887CF7"/>
    <w:rsid w:val="00892169"/>
    <w:rsid w:val="008A5567"/>
    <w:rsid w:val="008B6F1D"/>
    <w:rsid w:val="008C742D"/>
    <w:rsid w:val="008E2B34"/>
    <w:rsid w:val="00920CC2"/>
    <w:rsid w:val="0092782D"/>
    <w:rsid w:val="0093753D"/>
    <w:rsid w:val="00940949"/>
    <w:rsid w:val="00944EBA"/>
    <w:rsid w:val="0096735A"/>
    <w:rsid w:val="0097482A"/>
    <w:rsid w:val="009904AC"/>
    <w:rsid w:val="009A6561"/>
    <w:rsid w:val="009A7430"/>
    <w:rsid w:val="009B19A5"/>
    <w:rsid w:val="009B3458"/>
    <w:rsid w:val="009C7E7F"/>
    <w:rsid w:val="009D4EDD"/>
    <w:rsid w:val="009E2FFE"/>
    <w:rsid w:val="009E7093"/>
    <w:rsid w:val="009F368E"/>
    <w:rsid w:val="00A113FB"/>
    <w:rsid w:val="00A1287F"/>
    <w:rsid w:val="00A14ABA"/>
    <w:rsid w:val="00A32A3B"/>
    <w:rsid w:val="00A34A2C"/>
    <w:rsid w:val="00A35158"/>
    <w:rsid w:val="00A40EE9"/>
    <w:rsid w:val="00A42C57"/>
    <w:rsid w:val="00A46055"/>
    <w:rsid w:val="00A51B20"/>
    <w:rsid w:val="00A52AB7"/>
    <w:rsid w:val="00A545E0"/>
    <w:rsid w:val="00A655DA"/>
    <w:rsid w:val="00A853C7"/>
    <w:rsid w:val="00A91CDC"/>
    <w:rsid w:val="00AA26E5"/>
    <w:rsid w:val="00AA4633"/>
    <w:rsid w:val="00AB1F76"/>
    <w:rsid w:val="00AB2056"/>
    <w:rsid w:val="00AC19FC"/>
    <w:rsid w:val="00AC5767"/>
    <w:rsid w:val="00AD1682"/>
    <w:rsid w:val="00AD298E"/>
    <w:rsid w:val="00AF70B7"/>
    <w:rsid w:val="00B010B1"/>
    <w:rsid w:val="00B11F2F"/>
    <w:rsid w:val="00B138EC"/>
    <w:rsid w:val="00B21CB0"/>
    <w:rsid w:val="00B60672"/>
    <w:rsid w:val="00B7233C"/>
    <w:rsid w:val="00B80CD6"/>
    <w:rsid w:val="00B83418"/>
    <w:rsid w:val="00B87EE9"/>
    <w:rsid w:val="00B91E56"/>
    <w:rsid w:val="00BA12E9"/>
    <w:rsid w:val="00BA4EC5"/>
    <w:rsid w:val="00BB6049"/>
    <w:rsid w:val="00BF3FA2"/>
    <w:rsid w:val="00BF4B1B"/>
    <w:rsid w:val="00C40FBD"/>
    <w:rsid w:val="00C66DE8"/>
    <w:rsid w:val="00C84D73"/>
    <w:rsid w:val="00C86BD6"/>
    <w:rsid w:val="00C8707B"/>
    <w:rsid w:val="00CA4D67"/>
    <w:rsid w:val="00CB4E61"/>
    <w:rsid w:val="00CC182D"/>
    <w:rsid w:val="00CD11E3"/>
    <w:rsid w:val="00CF61ED"/>
    <w:rsid w:val="00D123E7"/>
    <w:rsid w:val="00D24762"/>
    <w:rsid w:val="00D40744"/>
    <w:rsid w:val="00D43923"/>
    <w:rsid w:val="00D51A37"/>
    <w:rsid w:val="00D6347C"/>
    <w:rsid w:val="00D638B3"/>
    <w:rsid w:val="00D70BBD"/>
    <w:rsid w:val="00D749A0"/>
    <w:rsid w:val="00D913EA"/>
    <w:rsid w:val="00D91CBA"/>
    <w:rsid w:val="00DB5655"/>
    <w:rsid w:val="00DC0E6C"/>
    <w:rsid w:val="00DC20D1"/>
    <w:rsid w:val="00DC6343"/>
    <w:rsid w:val="00DD4340"/>
    <w:rsid w:val="00DE11D7"/>
    <w:rsid w:val="00E006F9"/>
    <w:rsid w:val="00E13B93"/>
    <w:rsid w:val="00E2404B"/>
    <w:rsid w:val="00E24C5A"/>
    <w:rsid w:val="00E4496C"/>
    <w:rsid w:val="00E67FE0"/>
    <w:rsid w:val="00EA2359"/>
    <w:rsid w:val="00EA75BB"/>
    <w:rsid w:val="00EB2D97"/>
    <w:rsid w:val="00EB4CB5"/>
    <w:rsid w:val="00EC221E"/>
    <w:rsid w:val="00EC332A"/>
    <w:rsid w:val="00EC59D3"/>
    <w:rsid w:val="00EF48BC"/>
    <w:rsid w:val="00F072BB"/>
    <w:rsid w:val="00F1458C"/>
    <w:rsid w:val="00F14FA3"/>
    <w:rsid w:val="00F4417B"/>
    <w:rsid w:val="00F44AC5"/>
    <w:rsid w:val="00F62B2D"/>
    <w:rsid w:val="00F66823"/>
    <w:rsid w:val="00F82899"/>
    <w:rsid w:val="00F85C0A"/>
    <w:rsid w:val="00FC2A8B"/>
    <w:rsid w:val="00FC4EDA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63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04B"/>
    <w:rPr>
      <w:sz w:val="18"/>
      <w:szCs w:val="18"/>
    </w:rPr>
  </w:style>
  <w:style w:type="paragraph" w:styleId="a4">
    <w:name w:val="header"/>
    <w:basedOn w:val="a"/>
    <w:link w:val="Char0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404B"/>
    <w:rPr>
      <w:sz w:val="18"/>
      <w:szCs w:val="18"/>
    </w:rPr>
  </w:style>
  <w:style w:type="paragraph" w:customStyle="1" w:styleId="1">
    <w:name w:val="列出段落1"/>
    <w:basedOn w:val="a"/>
    <w:uiPriority w:val="99"/>
    <w:rsid w:val="00F66823"/>
    <w:pPr>
      <w:ind w:firstLineChars="200" w:firstLine="420"/>
    </w:pPr>
  </w:style>
  <w:style w:type="paragraph" w:customStyle="1" w:styleId="a5">
    <w:name w:val="[基本段落]"/>
    <w:basedOn w:val="a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  <w:style w:type="paragraph" w:customStyle="1" w:styleId="CharCharChar">
    <w:name w:val="Char Char Char"/>
    <w:basedOn w:val="a"/>
    <w:uiPriority w:val="99"/>
    <w:rsid w:val="00B21CB0"/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AB2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lenovo</cp:lastModifiedBy>
  <cp:revision>4</cp:revision>
  <cp:lastPrinted>2017-12-19T06:49:00Z</cp:lastPrinted>
  <dcterms:created xsi:type="dcterms:W3CDTF">2019-12-25T06:30:00Z</dcterms:created>
  <dcterms:modified xsi:type="dcterms:W3CDTF">2020-05-21T03:37:00Z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